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212426" w:rsidRPr="00212426" w:rsidTr="00914693">
        <w:trPr>
          <w:trHeight w:val="315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заседания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методического объединения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родного (татарского) языка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литературы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>МАОУ «Лицей №2» г. Альметьевска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 «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___» ___2023</w:t>
            </w: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№__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>_______________            ______________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426">
              <w:rPr>
                <w:rFonts w:ascii="Times New Roman" w:eastAsia="Calibri" w:hAnsi="Times New Roman" w:cs="Times New Roman"/>
                <w:sz w:val="20"/>
                <w:szCs w:val="20"/>
              </w:rPr>
              <w:t>подпись руководителя МО         Ф.И.О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>_______________ _________________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4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подпись                       Ф.И.О.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 2023</w:t>
            </w:r>
            <w:r w:rsidRPr="002124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  <w:p w:rsidR="00212426" w:rsidRPr="00212426" w:rsidRDefault="00212426" w:rsidP="00212426">
            <w:pPr>
              <w:spacing w:after="0" w:line="276" w:lineRule="auto"/>
              <w:ind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  <w:r w:rsidRPr="002124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2426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</w:t>
      </w:r>
    </w:p>
    <w:p w:rsidR="00212426" w:rsidRPr="00212426" w:rsidRDefault="00212426" w:rsidP="00212426">
      <w:pPr>
        <w:spacing w:after="0" w:line="240" w:lineRule="auto"/>
        <w:ind w:right="10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2426">
        <w:rPr>
          <w:rFonts w:ascii="Times New Roman" w:eastAsia="Calibri" w:hAnsi="Times New Roman" w:cs="Times New Roman"/>
          <w:b/>
          <w:sz w:val="24"/>
          <w:szCs w:val="24"/>
        </w:rPr>
        <w:t>«Лицей №2» г. Альметьевска</w:t>
      </w: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2426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212426" w:rsidRPr="00212426" w:rsidRDefault="00212426" w:rsidP="00212426">
      <w:pPr>
        <w:spacing w:after="0" w:line="240" w:lineRule="auto"/>
        <w:ind w:right="10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2426" w:rsidRPr="00212426" w:rsidRDefault="00212426" w:rsidP="00212426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 w:rsidRPr="0021242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по </w:t>
      </w:r>
      <w:r w:rsidRPr="0021242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учебному предмету «</w:t>
      </w:r>
      <w:r w:rsidRPr="002124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Государственный (татарский) язык Республики Татарстан</w:t>
      </w:r>
      <w:r w:rsidRPr="0021242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»</w:t>
      </w:r>
    </w:p>
    <w:p w:rsidR="00212426" w:rsidRPr="00212426" w:rsidRDefault="00212426" w:rsidP="00212426">
      <w:pPr>
        <w:spacing w:after="0" w:line="240" w:lineRule="auto"/>
        <w:ind w:right="10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2426">
        <w:rPr>
          <w:rFonts w:ascii="Times New Roman" w:eastAsia="Calibri" w:hAnsi="Times New Roman" w:cs="Times New Roman"/>
          <w:sz w:val="24"/>
          <w:szCs w:val="24"/>
        </w:rPr>
        <w:t>(указать учебный предмет, курс)</w:t>
      </w: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  <w:r w:rsidRPr="00212426">
        <w:rPr>
          <w:rFonts w:ascii="Times New Roman" w:eastAsia="Calibri" w:hAnsi="Times New Roman" w:cs="Times New Roman"/>
          <w:sz w:val="24"/>
          <w:szCs w:val="24"/>
        </w:rPr>
        <w:t>Уровень образовани</w:t>
      </w:r>
      <w:r>
        <w:rPr>
          <w:rFonts w:ascii="Times New Roman" w:eastAsia="Calibri" w:hAnsi="Times New Roman" w:cs="Times New Roman"/>
          <w:sz w:val="24"/>
          <w:szCs w:val="24"/>
        </w:rPr>
        <w:t>я (с указание классов): среднее общее образование, 10-11</w:t>
      </w:r>
      <w:r w:rsidRPr="00212426">
        <w:rPr>
          <w:rFonts w:ascii="Times New Roman" w:eastAsia="Calibri" w:hAnsi="Times New Roman" w:cs="Times New Roman"/>
          <w:sz w:val="24"/>
          <w:szCs w:val="24"/>
        </w:rPr>
        <w:t xml:space="preserve"> классы</w:t>
      </w: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  <w:r w:rsidRPr="00212426">
        <w:rPr>
          <w:rFonts w:ascii="Times New Roman" w:eastAsia="Calibri" w:hAnsi="Times New Roman" w:cs="Times New Roman"/>
          <w:sz w:val="24"/>
          <w:szCs w:val="24"/>
        </w:rPr>
        <w:t>Период освоения рабочей программы: 5 лет</w:t>
      </w: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:rsidR="00212426" w:rsidRPr="00212426" w:rsidRDefault="00212426" w:rsidP="00212426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  <w:r w:rsidRPr="00212426">
        <w:rPr>
          <w:rFonts w:ascii="Times New Roman" w:eastAsia="Calibri" w:hAnsi="Times New Roman" w:cs="Times New Roman"/>
          <w:sz w:val="24"/>
          <w:szCs w:val="24"/>
        </w:rPr>
        <w:t>Разработчики: учителя родного (татарского) языка и литературы</w:t>
      </w:r>
    </w:p>
    <w:p w:rsidR="00212426" w:rsidRPr="00212426" w:rsidRDefault="00212426" w:rsidP="002124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2426" w:rsidRPr="00212426" w:rsidRDefault="00212426" w:rsidP="00212426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12426" w:rsidRDefault="00212426" w:rsidP="0025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2426" w:rsidRDefault="00212426" w:rsidP="0025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2426" w:rsidRDefault="00212426" w:rsidP="0025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2426" w:rsidRDefault="00212426" w:rsidP="0025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2426" w:rsidRDefault="00711CB7" w:rsidP="0021242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Альметьевск, </w:t>
      </w:r>
      <w:r w:rsidR="00212426">
        <w:rPr>
          <w:rFonts w:ascii="Times New Roman" w:eastAsia="Calibri" w:hAnsi="Times New Roman" w:cs="Times New Roman"/>
          <w:b/>
          <w:sz w:val="24"/>
          <w:szCs w:val="24"/>
        </w:rPr>
        <w:t xml:space="preserve">2023 </w:t>
      </w:r>
    </w:p>
    <w:p w:rsidR="00251086" w:rsidRPr="00251086" w:rsidRDefault="00251086" w:rsidP="002510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08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51086" w:rsidRPr="00251086" w:rsidRDefault="00251086" w:rsidP="00251086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Toc105662350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</w:t>
      </w:r>
      <w:r w:rsidRPr="00251086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Государственный (татарский) язык Республики Татарстан</w:t>
      </w:r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  <w:bookmarkEnd w:id="0"/>
    </w:p>
    <w:p w:rsidR="00251086" w:rsidRPr="00251086" w:rsidRDefault="00251086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Языки народов России – это общая ценность, основа российского языкового многообразия. 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татарского языка как государственного языка Республики </w:t>
      </w:r>
      <w:r w:rsidRPr="002510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Татарстан в 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:rsidR="00251086" w:rsidRPr="00251086" w:rsidRDefault="00251086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</w:t>
      </w:r>
      <w:r w:rsidRPr="002510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51086">
        <w:rPr>
          <w:rFonts w:ascii="Times New Roman" w:eastAsia="Calibri" w:hAnsi="Times New Roman" w:cs="Times New Roman"/>
          <w:sz w:val="24"/>
          <w:szCs w:val="24"/>
          <w:lang w:eastAsia="ru-RU"/>
        </w:rPr>
        <w:t>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:rsidR="00251086" w:rsidRPr="00251086" w:rsidRDefault="00251086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рабочая программа учебного предмета </w:t>
      </w:r>
      <w:r w:rsidRPr="00251086">
        <w:rPr>
          <w:rFonts w:ascii="Times New Roman" w:eastAsia="Calibri" w:hAnsi="Times New Roman" w:cs="Times New Roman"/>
          <w:sz w:val="24"/>
          <w:szCs w:val="24"/>
          <w:lang w:eastAsia="ru-RU"/>
        </w:rPr>
        <w:t>«Государственный (татарский) язык Республики Татарстан»</w:t>
      </w:r>
      <w:r w:rsidRPr="00A918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основана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proofErr w:type="gramEnd"/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освоенные на определенном этапе грамматические формы и конструкции повторяю</w:t>
      </w:r>
      <w:r w:rsidRPr="002510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</w:t>
      </w:r>
      <w:proofErr w:type="spellStart"/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закрепляются на новом лексическом материале и расширяющемся тематическом содержании речи.</w:t>
      </w:r>
    </w:p>
    <w:p w:rsidR="00251086" w:rsidRPr="00A91810" w:rsidRDefault="00251086" w:rsidP="00A918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>«Государственный (татарский) язык Республики Татарстан»</w:t>
      </w:r>
      <w:r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междисциплинарные связи с другими учебными предметами гуманитарного цикла: «Русский язык», «Литература» и др.</w:t>
      </w:r>
    </w:p>
    <w:p w:rsidR="00251086" w:rsidRPr="00251086" w:rsidRDefault="00251086" w:rsidP="00A918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086" w:rsidRPr="00251086" w:rsidRDefault="00251086" w:rsidP="00A91810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1" w:name="_Toc105662351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Цель и задачи изучения учебного предмета «Государственный (татарский) язык Республики Татарстан»</w:t>
      </w:r>
      <w:bookmarkEnd w:id="1"/>
    </w:p>
    <w:p w:rsidR="00251086" w:rsidRPr="00251086" w:rsidRDefault="0025108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Pr="00251086">
        <w:rPr>
          <w:rFonts w:ascii="Times New Roman" w:eastAsia="Calibri" w:hAnsi="Times New Roman" w:cs="Times New Roman"/>
          <w:sz w:val="24"/>
          <w:szCs w:val="24"/>
        </w:rPr>
        <w:t>государственного (татарского)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086">
        <w:rPr>
          <w:rFonts w:ascii="Times New Roman" w:eastAsia="Calibri" w:hAnsi="Times New Roman" w:cs="Times New Roman"/>
          <w:sz w:val="24"/>
          <w:szCs w:val="24"/>
        </w:rPr>
        <w:t xml:space="preserve">языка 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направлено на достижение следующих целей: </w:t>
      </w:r>
    </w:p>
    <w:p w:rsidR="00251086" w:rsidRPr="00251086" w:rsidRDefault="00C61C2C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51086" w:rsidRPr="00251086">
        <w:rPr>
          <w:rFonts w:ascii="Times New Roman" w:eastAsia="Calibri" w:hAnsi="Times New Roman" w:cs="Times New Roman"/>
          <w:sz w:val="24"/>
          <w:szCs w:val="24"/>
        </w:rPr>
        <w:t>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взаимодействия;</w:t>
      </w:r>
    </w:p>
    <w:p w:rsidR="00251086" w:rsidRPr="00251086" w:rsidRDefault="00C61C2C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51086" w:rsidRPr="00251086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коммуникативных умений в четырёх основных видах речевой деятельности;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самореализации: </w:t>
      </w:r>
      <w:r w:rsidR="00251086" w:rsidRPr="002510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основ гражданской идентичности личности</w:t>
      </w:r>
      <w:r w:rsidR="00251086" w:rsidRPr="002510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51086"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</w:t>
      </w:r>
      <w:r w:rsidR="00251086" w:rsidRPr="002510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51086"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 мира как единого и целостного при разнообразии культур;</w:t>
      </w:r>
    </w:p>
    <w:p w:rsidR="00251086" w:rsidRPr="00251086" w:rsidRDefault="00C61C2C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251086" w:rsidRPr="002510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ценностно-смысловой сферы личности</w:t>
      </w:r>
      <w:r w:rsidR="00251086" w:rsidRPr="00251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общечеловеческих принципов нравственности и гуманизма, к прошлому и настоящему многонационального народа России, чувства ответственности и долга перед Родиной.</w:t>
      </w:r>
    </w:p>
    <w:p w:rsidR="00251086" w:rsidRPr="00251086" w:rsidRDefault="00251086" w:rsidP="00A91810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_Toc105662353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учебного предмета </w:t>
      </w:r>
      <w:r w:rsidRPr="00251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«Государственный (татарский) язык Республики Татарстан» </w:t>
      </w:r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учебном плане</w:t>
      </w:r>
      <w:bookmarkEnd w:id="2"/>
    </w:p>
    <w:p w:rsidR="00251086" w:rsidRPr="00251086" w:rsidRDefault="0025108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086">
        <w:rPr>
          <w:rFonts w:ascii="Times New Roman" w:eastAsia="Times New Roman" w:hAnsi="Times New Roman" w:cs="Times New Roman"/>
          <w:sz w:val="24"/>
          <w:szCs w:val="24"/>
        </w:rPr>
        <w:t xml:space="preserve">Общее число часов, для изучения </w:t>
      </w:r>
      <w:r w:rsidRPr="00251086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(татарского) языка, составляет, – </w:t>
      </w:r>
      <w:r w:rsidRPr="00251086">
        <w:rPr>
          <w:rFonts w:ascii="Times New Roman" w:eastAsia="Times New Roman" w:hAnsi="Times New Roman" w:cs="Times New Roman"/>
          <w:sz w:val="24"/>
          <w:szCs w:val="24"/>
        </w:rPr>
        <w:t>136 часов: в 10 классе – 68 часов (2 часа в неделю), во 11 классе – 68 часов (2 часа в неделю, 34 учебные недели).</w:t>
      </w:r>
    </w:p>
    <w:p w:rsidR="00251086" w:rsidRPr="00A91810" w:rsidRDefault="00251086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91810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Учёт воспитательного потенциала учебного предмета </w:t>
      </w:r>
    </w:p>
    <w:p w:rsidR="00251086" w:rsidRDefault="00251086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10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«Государственный (татарский) язык Республики Татарстан»</w:t>
      </w:r>
    </w:p>
    <w:p w:rsidR="00711CB7" w:rsidRDefault="00711CB7" w:rsidP="00711CB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Учебный предмет </w:t>
      </w:r>
      <w:r w:rsidRPr="002510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«Государственный (татарский) язык Республики Татарстан»</w:t>
      </w:r>
    </w:p>
    <w:p w:rsidR="00711CB7" w:rsidRPr="002D4451" w:rsidRDefault="00711CB7" w:rsidP="00711CB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</w:pP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>изучается на уровне основного общего образования в качестве обязательного предмета в 10–11-х классах.</w:t>
      </w:r>
      <w:r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Воспитательный потенциал предмета </w:t>
      </w:r>
      <w:r w:rsidRPr="002510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«Государственный (татарский) язык Республики Татарстан»</w:t>
      </w:r>
      <w:r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реализуется через: привлечение внимания обучающихся к ценностному аспекту изучаемых на уроках явлений, организацию их работы с получаемой </w:t>
      </w:r>
      <w:r w:rsidRPr="002D4451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lastRenderedPageBreak/>
        <w:t>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711CB7" w:rsidRPr="00251086" w:rsidRDefault="00711CB7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51086" w:rsidRPr="00251086" w:rsidRDefault="00251086" w:rsidP="00A918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  <w:bookmarkStart w:id="3" w:name="_Toc37334550"/>
      <w:bookmarkStart w:id="4" w:name="_Toc37780422"/>
      <w:bookmarkStart w:id="5" w:name="_Toc46908134"/>
      <w:r w:rsidRPr="00251086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СОДЕРЖАНИЕ УЧЕБНОГО ПРЕДМЕТА</w:t>
      </w:r>
      <w:bookmarkEnd w:id="3"/>
      <w:bookmarkEnd w:id="4"/>
      <w:bookmarkEnd w:id="5"/>
    </w:p>
    <w:p w:rsidR="009B5C23" w:rsidRPr="00197B9F" w:rsidRDefault="00F354A6" w:rsidP="00A918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B9F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197B9F" w:rsidRPr="00197B9F" w:rsidRDefault="00197B9F" w:rsidP="00197B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>Тематическое содержание речи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iCs/>
          <w:sz w:val="24"/>
          <w:szCs w:val="24"/>
        </w:rPr>
        <w:t>1. Мир моего «Я»: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жизненного пути. Желания и возможности. Проблемы при выборе профессии.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F354A6" w:rsidRPr="00F354A6">
        <w:rPr>
          <w:rFonts w:ascii="Times New Roman" w:eastAsia="Times New Roman" w:hAnsi="Times New Roman" w:cs="Times New Roman"/>
          <w:b/>
          <w:iCs/>
          <w:spacing w:val="-4"/>
          <w:sz w:val="24"/>
          <w:szCs w:val="24"/>
        </w:rPr>
        <w:t>Мир вокруг меня:</w:t>
      </w:r>
      <w:r w:rsidR="00F354A6" w:rsidRPr="00F354A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 xml:space="preserve">Общение с друзьями. Ценности и нормы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общения.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 xml:space="preserve"> Личностные качества.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Свобода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 xml:space="preserve">и ответственность в общении. </w:t>
      </w:r>
    </w:p>
    <w:p w:rsidR="00F354A6" w:rsidRPr="00F354A6" w:rsidRDefault="00197B9F" w:rsidP="00A91810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>3.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Мир моих увлечений: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>Совместный</w:t>
      </w:r>
      <w:r w:rsidR="00F354A6" w:rsidRPr="00F35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>отдых.</w:t>
      </w:r>
      <w:r w:rsidR="00F354A6" w:rsidRPr="00F35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Calibri" w:hAnsi="Times New Roman" w:cs="Times New Roman"/>
          <w:sz w:val="24"/>
          <w:szCs w:val="24"/>
        </w:rPr>
        <w:t>Спорт.</w:t>
      </w:r>
      <w:r w:rsidR="00F354A6" w:rsidRPr="00F354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 мероприятия. Здоровый образ жизни. Путешествия.</w:t>
      </w:r>
    </w:p>
    <w:p w:rsidR="00F354A6" w:rsidRPr="00F354A6" w:rsidRDefault="00197B9F" w:rsidP="00A91810">
      <w:pPr>
        <w:widowControl w:val="0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Моя Родина: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Казань – историческая, культурная, спортивная столица. Памятные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Казани. Музеи Казани. Выдающиеся личности татарского народа.</w:t>
      </w:r>
    </w:p>
    <w:p w:rsidR="00F354A6" w:rsidRPr="00F354A6" w:rsidRDefault="00197B9F" w:rsidP="00197B9F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F354A6"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 видам речевой деятельности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восприятие на слух и понимание аутентичных текстов, содержащих незнакомые слова и неизученные языковые явления, не препятствующие решению коммуникативной задачи с пониманием основного содержания или запрашиваемой информации; умение определять основную тему или идею услышанного текста; извлечение главной информации в услышанном от второстепенной, прогнозирование содержания текста по началу сообщения.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</w:t>
      </w:r>
      <w:proofErr w:type="spellStart"/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высказывания собеседников в ситуациях повседневного общения, диалог (беседа), рассказ, сообщение информационного характера. 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Говорение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Диалогическая речь: вести диалоги разного характера: диалог-побуждение к действию; диалог-расспрос; вести комбинированный диалог.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Монологическая речь: создание устных связных монологических высказываний с использованием основных коммуникативных типов речи: описание, повествование, рассуждение; пересказ </w:t>
      </w:r>
      <w:proofErr w:type="gramStart"/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содержания</w:t>
      </w:r>
      <w:proofErr w:type="gramEnd"/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прочитанного или прослушанного текста; изложение результатов выполненной проектной работы.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чтение: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чтение про себя с пониманием учебных 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чтение с пониманием основного содержания текста с определением основной темы и главных фактов или событий в прочитанном тексте, игнорируя незнакомые слова, несущественные для понимания основного содержания; 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чтение </w:t>
      </w:r>
      <w:proofErr w:type="spellStart"/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несплошных</w:t>
      </w:r>
      <w:proofErr w:type="spellEnd"/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текстов (таблиц) и понимание представленной в них информации.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несплошной</w:t>
      </w:r>
      <w:proofErr w:type="spellEnd"/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текст (таблица).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речь:</w:t>
      </w:r>
      <w:r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написание личного письма по образцу (расспрашивать адресата о его жизни, делах, сообщать то же самое о себе, выражать благодарность, давать совет, просить о чем-либо); написание сообщения, кратко представляя Россию, Республику Татарстан; изложение основного содержания прочитанного или прослушанного текста с выражением своего отношения к событиям и фактам, изложенным в тексте; составление и написание небольших творческих текстов по нравственным проблемам, аргументируя своё мнение.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F354A6" w:rsidRPr="00F354A6" w:rsidRDefault="00197B9F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Морфология</w:t>
      </w:r>
    </w:p>
    <w:p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Знание о соответствии-несоответствии отдельных грамматических форм в татарском и русском языках</w:t>
      </w:r>
      <w:r w:rsidRPr="00F354A6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: отсутствие в татарском языке категории рода имен существительных и выражение значения рода с помощью лексем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 присутствие в татарском языке категории принадлежности существительных и выражение её в русском языке</w:t>
      </w:r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; особенности временных форм глаголов изъявительного наклонения в татарском языке</w:t>
      </w:r>
      <w:r w:rsidRPr="00F354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; </w:t>
      </w:r>
      <w:r w:rsidRPr="00F354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отсутствие в татарском языке категории вида у глаголов и выражение этой категории с помощью аналитических форм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 несогласованность прилагательных с определяемым словом; употребление послелогов и послеложных слов после слов</w:t>
      </w:r>
      <w:r w:rsidRPr="00F354A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; </w:t>
      </w:r>
      <w:r w:rsidRPr="00F354A6">
        <w:rPr>
          <w:rFonts w:ascii="Times New Roman" w:eastAsia="Times New Roman" w:hAnsi="Times New Roman" w:cs="Times New Roman"/>
          <w:iCs/>
          <w:spacing w:val="1"/>
          <w:sz w:val="24"/>
          <w:szCs w:val="24"/>
          <w:lang w:eastAsia="ru-RU"/>
        </w:rPr>
        <w:t>употребление частиц в татарском языке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 несклоняемость числительных и прилагательных при употреблении с существительными в татарском языке</w:t>
      </w:r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</w:t>
      </w:r>
      <w:proofErr w:type="spellStart"/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өч</w:t>
      </w:r>
      <w:proofErr w:type="spellEnd"/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малайда</w:t>
      </w:r>
      <w:proofErr w:type="spellEnd"/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– </w:t>
      </w:r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у</w:t>
      </w:r>
      <w:r w:rsidRPr="00F354A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трех мальчиков; </w:t>
      </w:r>
      <w:proofErr w:type="spellStart"/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бишенче</w:t>
      </w:r>
      <w:proofErr w:type="spellEnd"/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сыйныфта</w:t>
      </w:r>
      <w:proofErr w:type="spellEnd"/>
      <w:r w:rsidRPr="00F354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– в пятом классе; </w:t>
      </w:r>
      <w:proofErr w:type="spellStart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җиде</w:t>
      </w:r>
      <w:proofErr w:type="spellEnd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баланың</w:t>
      </w:r>
      <w:proofErr w:type="spellEnd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 у</w:t>
      </w:r>
      <w:r w:rsidRPr="00F354A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семи детей, </w:t>
      </w:r>
      <w:proofErr w:type="spellStart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матур</w:t>
      </w:r>
      <w:proofErr w:type="spellEnd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бинада</w:t>
      </w:r>
      <w:proofErr w:type="spellEnd"/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– в красивом </w:t>
      </w:r>
      <w:r w:rsidRPr="00F354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здании</w:t>
      </w:r>
      <w:r w:rsidRPr="00F354A6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); </w:t>
      </w:r>
      <w:r w:rsidRPr="00F354A6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несклоняемость существительных при употреблении с количественными числительными</w:t>
      </w:r>
      <w:r w:rsidRPr="00F354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Обобщение изученных грамматических форм имени существительного, имени прилагательного, числительного, местоимения, глагола, наречия. </w:t>
      </w:r>
    </w:p>
    <w:p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Социокультурные знания и умения</w:t>
      </w:r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: знание и использование активных формул татарского речевого этикета в ситуациях общения; знание и использование в устной и письменной речи наиболее употребительных реалий в рамках отобранного тематического содержания; знание названий городов России и Татарстана на татарском языке; известных татарских ученых, артистов, художников, спортсменов; – знакомство с образцами татарской поэзии и прозы; формирование умения представлять основные достижения России и Республики Татарстан.</w:t>
      </w:r>
    </w:p>
    <w:p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Компенсаторные умения:</w:t>
      </w:r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использование словарных замен в процессе устно-речевого общения; использование при формулировании собственных высказываний </w:t>
      </w:r>
      <w:proofErr w:type="spellStart"/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ключевыех</w:t>
      </w:r>
      <w:proofErr w:type="spellEnd"/>
      <w:r w:rsidRPr="00F354A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слов, плана к тексту, тематического словаря.</w:t>
      </w:r>
    </w:p>
    <w:p w:rsidR="00F354A6" w:rsidRPr="00F354A6" w:rsidRDefault="00197B9F" w:rsidP="00197B9F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7B9F">
        <w:rPr>
          <w:rFonts w:ascii="Times New Roman" w:eastAsia="Calibri" w:hAnsi="Times New Roman" w:cs="Times New Roman"/>
          <w:b/>
          <w:bCs/>
          <w:sz w:val="24"/>
          <w:szCs w:val="24"/>
        </w:rPr>
        <w:t>11 класс</w:t>
      </w:r>
    </w:p>
    <w:p w:rsidR="00F354A6" w:rsidRPr="00F354A6" w:rsidRDefault="00F354A6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54A6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F354A6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354A6">
        <w:rPr>
          <w:rFonts w:ascii="Times New Roman" w:eastAsia="Calibri" w:hAnsi="Times New Roman" w:cs="Times New Roman"/>
          <w:b/>
          <w:bCs/>
          <w:sz w:val="24"/>
          <w:szCs w:val="24"/>
        </w:rPr>
        <w:t>Мир моего «Я»</w:t>
      </w:r>
      <w:r w:rsidRPr="00F354A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:</w:t>
      </w:r>
      <w:r w:rsidRPr="00F354A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Calibri" w:hAnsi="Times New Roman" w:cs="Times New Roman"/>
          <w:bCs/>
          <w:sz w:val="24"/>
          <w:szCs w:val="24"/>
        </w:rPr>
        <w:t>Семейные ценности и традиции. Ответственное отношение к созданию семьи. Современные проблемы в семейных отношениях.</w:t>
      </w:r>
    </w:p>
    <w:p w:rsidR="00F354A6" w:rsidRPr="00F354A6" w:rsidRDefault="00197B9F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F354A6" w:rsidRPr="00F35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вокруг меня: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Современные профессии. Выбор профессии. Высшие учебные заведения. </w:t>
      </w:r>
    </w:p>
    <w:p w:rsidR="00F354A6" w:rsidRPr="00F354A6" w:rsidRDefault="00197B9F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Мир моих увлечений: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 современной молодёжи. Совместный отдых. Искусство и творчество.</w:t>
      </w:r>
    </w:p>
    <w:p w:rsidR="00F354A6" w:rsidRPr="00F354A6" w:rsidRDefault="00197B9F" w:rsidP="00A9181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7B9F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F354A6"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Моя Родина:</w:t>
      </w:r>
      <w:r w:rsidR="00F354A6"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354A6" w:rsidRPr="00F35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Моя родная земля – Татарстан. Достижения Республики Татарстан в области экономики. Международные связи. Межнациональное согласие в Республики Татарстан.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</w:t>
      </w:r>
      <w:r w:rsidR="00197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по видам речевой деятельности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Аудирование</w:t>
      </w:r>
      <w:proofErr w:type="spellEnd"/>
      <w:r w:rsidRPr="00F354A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 слух речь учителя и одноклассников при участии в беседе, объяснять им свое мнение; прослушать небольшие аутентичные тексты или адаптированные отрывки из литературных произведений, текстов информационного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характера и выразить свое мнение по их содержанию. 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Говорение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Диалогическая речь:</w:t>
      </w:r>
      <w:r w:rsidRPr="00F354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</w:t>
      </w:r>
      <w:r w:rsidRPr="00F354A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диалогическую речь в пределах тем, предусмотренных программой: диалог – расспрос, диалог – предложение, диалог – обмен мнениями, смешанные диалоги; умение начать, продолжить и закончить разговор; умение расспрашивать с целью уточнения событий; умение выражать просьбу помочь, сделать что-либо, несогласие, умение предлагать сотрудничество; умение составлять модели общения с собеседником с использованием этикетных выражений; умение проводить беседу по предложенной ситуации с помощью опорной схемы.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Монологическая речь:</w:t>
      </w:r>
      <w:r w:rsidRPr="00F354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точно выражать свои мысли в монологической речи, соблюдая орфоэпические и грамматические нормы, используя вводные слова; умение пересказывать содержание прочитанного текста своими словами с помощью вопросов, плана или самостоятельно; умение продолжить пересказ текста; умение составлять рассказ по предложенной теме, соблюдая последовательность; умение выразительно рассказывать наизусть стихотворения; умение подготовить сообщение про новости; умение защитить проект по предложенной теме; умение подготовить презентацию.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Смысловое чтение: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чтения научно-популярных, официальных текстов в пределах тем, предусмотренных программой, с полным пониманием их содержания; умение работать с текстами, в которых содержатся таблицы, иллюстрации, наглядная символика; умение при чтении текста выделять нужную информацию, систематизировать, сравнивать, анализировать, обобщать и изменять его содержание.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Письменная речь:</w:t>
      </w:r>
      <w:r w:rsidRPr="00F354A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письменно составлять рассказы по предложенной теме, прагматические тексты (рецепты, объявления, </w:t>
      </w:r>
      <w:proofErr w:type="spellStart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афишы</w:t>
      </w:r>
      <w:proofErr w:type="spellEnd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 далее), тексты эпистолярного жанра (личные и официальные письма, поздравления и так далее); умение письменно выражать свои мысли по данной проблеме; умение продолжить предложенный текст или видоизменить его.</w:t>
      </w:r>
    </w:p>
    <w:p w:rsidR="00F354A6" w:rsidRPr="00F354A6" w:rsidRDefault="00197B9F" w:rsidP="00A91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</w:t>
      </w:r>
    </w:p>
    <w:p w:rsidR="00F354A6" w:rsidRPr="00F354A6" w:rsidRDefault="00F354A6" w:rsidP="00A9181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Синтаксис. Пунктуация.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Словосочетание. Простое предложение. Главные и второстепенные члены предложения. Средства связи в предложении</w:t>
      </w:r>
      <w:r w:rsidRPr="00F354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О</w:t>
      </w:r>
      <w:r w:rsidRPr="00F354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собенности постпозиции сказуемого в повествовательном предложении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Pr="00F354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Сложносочиненные предложения. </w:t>
      </w:r>
      <w:r w:rsidRPr="00F354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F354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ктивные типы сложноподчиненных предложений</w:t>
      </w:r>
      <w:r w:rsidRPr="00F354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: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придаточное времени, образованные с помощью деепричастия на </w:t>
      </w:r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гач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или -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гәч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кач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или -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кәч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  <w:r w:rsidRPr="00F354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 причины, образованные с помощью союза «</w:t>
      </w:r>
      <w:proofErr w:type="spellStart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чөнки</w:t>
      </w:r>
      <w:proofErr w:type="spellEnd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»; относительного слова «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шуңа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күрә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»;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 условия, образованные с помощью союза «</w:t>
      </w:r>
      <w:proofErr w:type="spellStart"/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>әгәр</w:t>
      </w:r>
      <w:proofErr w:type="spellEnd"/>
      <w:r w:rsidRPr="00F354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F354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35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глаголов </w:t>
      </w: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условного наклонения барса, </w:t>
      </w:r>
      <w:proofErr w:type="spellStart"/>
      <w:r w:rsidRPr="00F354A6">
        <w:rPr>
          <w:rFonts w:ascii="Times New Roman" w:eastAsia="Calibri" w:hAnsi="Times New Roman" w:cs="Times New Roman"/>
          <w:sz w:val="24"/>
          <w:szCs w:val="24"/>
        </w:rPr>
        <w:t>килсә</w:t>
      </w:r>
      <w:proofErr w:type="spellEnd"/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. Знаки препинания в письменной речи: тире между подлежащим и сказуемым; между однородными членами предложения, в сложносочиненных и сложноподчиненных предложениях. Знаки препинания в диалоге и в прямой речи.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b/>
          <w:sz w:val="24"/>
          <w:szCs w:val="24"/>
        </w:rPr>
        <w:t>Социокультурные знания и умения:</w:t>
      </w: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знание и использование изученных формул татарского речевого этикета в ситуациях общения; 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 знание наиболее известных учебных заведений Республики Татарстан; знакомство с образцами татарской поэзии и прозы; формирование умения представлять известных деятелей культуры и искусства татарского народа.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b/>
          <w:sz w:val="24"/>
          <w:szCs w:val="24"/>
        </w:rPr>
        <w:t>Компенсаторные умения:</w:t>
      </w: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использование при формулировании собственных высказываний ключевых слов, плана; использование словарных замен в процессе устно-речевого общения; игнорирование информации, не являющейся необходимой для понимания основного содержания прочитанного или прослушанного </w:t>
      </w:r>
      <w:proofErr w:type="gramStart"/>
      <w:r w:rsidRPr="00F354A6">
        <w:rPr>
          <w:rFonts w:ascii="Times New Roman" w:eastAsia="Calibri" w:hAnsi="Times New Roman" w:cs="Times New Roman"/>
          <w:sz w:val="24"/>
          <w:szCs w:val="24"/>
        </w:rPr>
        <w:t>текста</w:t>
      </w:r>
      <w:proofErr w:type="gramEnd"/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или для нахождения в тексте запрашиваемой информации; сравнение объектов, явлений, процессов, их элементов и основных функций в рамках изученной тематики.</w:t>
      </w:r>
    </w:p>
    <w:p w:rsidR="00711CB7" w:rsidRDefault="00711CB7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Toc105662361"/>
    </w:p>
    <w:p w:rsidR="00F354A6" w:rsidRPr="00F354A6" w:rsidRDefault="00F354A6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ПЛАНИРУЕМЫЕ РЕЗУЛЬТАТЫ </w:t>
      </w:r>
      <w:bookmarkStart w:id="7" w:name="_Toc37334547"/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 УЧЕБНОГО ПРЕДМЕТА</w:t>
      </w:r>
      <w:bookmarkEnd w:id="7"/>
    </w:p>
    <w:p w:rsidR="00F354A6" w:rsidRPr="00F354A6" w:rsidRDefault="00F354A6" w:rsidP="00A9181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bookmarkEnd w:id="6"/>
    </w:p>
    <w:p w:rsidR="00F354A6" w:rsidRPr="00F354A6" w:rsidRDefault="00F354A6" w:rsidP="00A918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4"/>
          <w:szCs w:val="24"/>
          <w:lang w:val="tt-RU"/>
        </w:rPr>
      </w:pPr>
      <w:r w:rsidRPr="00F354A6">
        <w:rPr>
          <w:rFonts w:ascii="Times New Roman" w:eastAsia="Cambria" w:hAnsi="Times New Roman" w:cs="Times New Roman"/>
          <w:sz w:val="24"/>
          <w:szCs w:val="24"/>
          <w:lang w:val="tt-RU"/>
        </w:rPr>
        <w:t>В результате изучения предмета «Государственный (татарский) язык Республики Татарстан» на уровне основного общего образования у выпускников будут сформированы следующие личностные результаты: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1) гражданского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54A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осознание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2) патриотического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54A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3) духовно-нравственного воспитания: осознание духовных ценностей российского народа;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54A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нравственного сознания, норм этичного поведения;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4) эстетического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татарскому языку;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54A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 активное неприятие вредных привычек и иных форм причинения вреда физическому и психическому здоровью;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6) трудового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готовность к труду, осознание ценности мастерства, трудолюбие;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(татарского) языка; интерес к различным сферам профессиональной деятельности, в том числе к деятельности филологов, журналистов, писателей, переводчиков;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умение совершать осознанный выбор будущей профессии и реализовывать собственные жизненные планы; готовность и способность к образованию и самообразованию на протяжении всей жизни;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7) экологического воспитания: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54A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8) ценности научного познания: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354A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354A6">
        <w:rPr>
          <w:rFonts w:ascii="Times New Roman" w:eastAsia="Calibri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F354A6" w:rsidRPr="00F354A6" w:rsidRDefault="00F354A6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4A6">
        <w:rPr>
          <w:rFonts w:ascii="Times New Roman" w:eastAsia="Calibri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учебно-исследовательскую и проектную деятельность, в том числе по татарскому языку, индивидуально и в группе.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 xml:space="preserve">В процессе достижения личностных результатов освоения обучающимися программы по государственному (татарскому) языку у обучающихся совершенствуется эмоциональный интеллект, предполагающий </w:t>
      </w:r>
      <w:proofErr w:type="spellStart"/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сформированность</w:t>
      </w:r>
      <w:proofErr w:type="spellEnd"/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самосознания, включающего способность понимать своё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эмпатии</w:t>
      </w:r>
      <w:proofErr w:type="spellEnd"/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F354A6" w:rsidRPr="00F354A6" w:rsidRDefault="00F354A6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354A6">
        <w:rPr>
          <w:rFonts w:ascii="Times New Roman" w:eastAsia="Times New Roman" w:hAnsi="Times New Roman" w:cs="Times New Roman"/>
          <w:i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F354A6" w:rsidRPr="00F354A6" w:rsidRDefault="00F354A6" w:rsidP="00A9181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Toc105662362"/>
      <w:proofErr w:type="spellStart"/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35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bookmarkEnd w:id="8"/>
    </w:p>
    <w:p w:rsidR="00C106FF" w:rsidRPr="00C106FF" w:rsidRDefault="00C106FF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06FF">
        <w:rPr>
          <w:rFonts w:ascii="Times New Roman" w:eastAsia="Calibri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C106FF" w:rsidRPr="00A91810" w:rsidRDefault="00C106FF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106F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Выпускник научится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Базовые логические действия:</w:t>
      </w:r>
    </w:p>
    <w:p w:rsidR="00C106FF" w:rsidRPr="00C106FF" w:rsidRDefault="00C106FF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базовые исследовательские действия: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информацией: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C106FF" w:rsidRPr="00C106FF" w:rsidRDefault="00C106FF" w:rsidP="00A918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C106FF" w:rsidRPr="00C106FF" w:rsidRDefault="00C106FF" w:rsidP="00A918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выделять, обобщать и фиксировать нужную информацию;</w:t>
      </w:r>
    </w:p>
    <w:p w:rsidR="00C106FF" w:rsidRPr="00C106FF" w:rsidRDefault="00C106FF" w:rsidP="00A918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решать проблемы творческого и поискового характера;</w:t>
      </w:r>
    </w:p>
    <w:p w:rsidR="00C106FF" w:rsidRPr="00C106FF" w:rsidRDefault="00C106FF" w:rsidP="00A9181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iCs/>
          <w:sz w:val="24"/>
          <w:szCs w:val="24"/>
        </w:rPr>
        <w:t>самостоятельно проводить мини-исследование.</w:t>
      </w:r>
    </w:p>
    <w:p w:rsidR="00C106FF" w:rsidRPr="00A91810" w:rsidRDefault="00C106FF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810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умения общения как часть </w:t>
      </w:r>
      <w:r w:rsidRPr="00A91810">
        <w:rPr>
          <w:rFonts w:ascii="Times New Roman" w:hAnsi="Times New Roman" w:cs="Times New Roman"/>
          <w:b/>
          <w:sz w:val="24"/>
          <w:szCs w:val="24"/>
        </w:rPr>
        <w:t>коммуникативных универсальных учебных действий</w:t>
      </w:r>
      <w:r w:rsidRPr="00A91810">
        <w:rPr>
          <w:rFonts w:ascii="Times New Roman" w:hAnsi="Times New Roman" w:cs="Times New Roman"/>
          <w:sz w:val="24"/>
          <w:szCs w:val="24"/>
        </w:rPr>
        <w:t>:</w:t>
      </w:r>
    </w:p>
    <w:p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C106FF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A91810">
        <w:rPr>
          <w:rFonts w:ascii="Times New Roman" w:eastAsia="Times New Roman" w:hAnsi="Times New Roman" w:cs="Times New Roman"/>
          <w:sz w:val="24"/>
          <w:szCs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C106FF" w:rsidRPr="00C106FF" w:rsidRDefault="00C106FF" w:rsidP="00A9181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9" w:name="_Hlk103352694"/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создавать устные и письменные тексты на заданную тему;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выражать свои мысли в устной и письменной форме на татарском языке;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 xml:space="preserve">оценивать свою речь с точки зрения его содержания, языкового оформления; 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находить грамматические и речевые ошибки, исправлять их;</w:t>
      </w:r>
    </w:p>
    <w:p w:rsidR="00C106FF" w:rsidRPr="00C106FF" w:rsidRDefault="00C106FF" w:rsidP="00A9181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106FF">
        <w:rPr>
          <w:rFonts w:ascii="Times New Roman" w:eastAsia="Calibri" w:hAnsi="Times New Roman" w:cs="Times New Roman"/>
          <w:i/>
          <w:sz w:val="24"/>
          <w:szCs w:val="24"/>
        </w:rPr>
        <w:t>сопоставлять различные точки зрения.</w:t>
      </w:r>
    </w:p>
    <w:bookmarkEnd w:id="9"/>
    <w:p w:rsidR="00C106FF" w:rsidRPr="00A91810" w:rsidRDefault="00C106FF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6FF" w:rsidRPr="00C106FF" w:rsidRDefault="00C106FF" w:rsidP="00A918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6FF">
        <w:rPr>
          <w:rFonts w:ascii="Times New Roman" w:eastAsia="Calibri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C106FF" w:rsidRPr="00C106FF" w:rsidRDefault="00C106FF" w:rsidP="00A91810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Выпускник научится: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самоорганизация: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оценивать приобретённый опыт;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C106FF" w:rsidRPr="00C106FF" w:rsidRDefault="00C106FF" w:rsidP="00A9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106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самоконтроль:</w:t>
      </w:r>
    </w:p>
    <w:p w:rsidR="00C106FF" w:rsidRPr="00321A68" w:rsidRDefault="00C106FF" w:rsidP="00321A68">
      <w:pPr>
        <w:pStyle w:val="a4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A68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106FF" w:rsidRPr="00321A68" w:rsidRDefault="00C106FF" w:rsidP="00321A68">
      <w:pPr>
        <w:pStyle w:val="a4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A68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C106FF" w:rsidRPr="00C106FF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106FF" w:rsidRPr="00C106FF">
        <w:rPr>
          <w:rFonts w:ascii="Times New Roman" w:eastAsia="Times New Roman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F354A6" w:rsidRPr="00A91810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810">
        <w:rPr>
          <w:rFonts w:ascii="Times New Roman" w:hAnsi="Times New Roman" w:cs="Times New Roman"/>
          <w:b/>
          <w:i/>
          <w:sz w:val="24"/>
          <w:szCs w:val="24"/>
        </w:rPr>
        <w:t>умения принятия себя и других людей: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признавать своё право и право других на ошибку;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:rsidR="00A91810" w:rsidRPr="00A91810" w:rsidRDefault="00A91810" w:rsidP="00A9181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91810">
        <w:rPr>
          <w:rFonts w:ascii="Times New Roman" w:eastAsia="Calibri" w:hAnsi="Times New Roman" w:cs="Times New Roman"/>
          <w:b/>
          <w:i/>
          <w:sz w:val="24"/>
          <w:szCs w:val="24"/>
        </w:rPr>
        <w:t>умения совместной деятельности: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 xml:space="preserve">выбирать тематику и </w:t>
      </w:r>
      <w:proofErr w:type="gramStart"/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методы совместных действий с учётом общих интересов</w:t>
      </w:r>
      <w:proofErr w:type="gramEnd"/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A91810" w:rsidRPr="00A91810" w:rsidRDefault="00321A68" w:rsidP="00A91810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91810" w:rsidRPr="00A91810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государственному (татарскому) языку.</w:t>
      </w:r>
    </w:p>
    <w:p w:rsidR="00A91810" w:rsidRPr="00A91810" w:rsidRDefault="00A91810" w:rsidP="00A918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810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A91810" w:rsidRPr="00A91810" w:rsidRDefault="00A91810" w:rsidP="00A9181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9181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при планировании достижения целей самостоятельно, полно и адекватно учитывать условия и средства их достижения;</w:t>
      </w:r>
    </w:p>
    <w:p w:rsidR="00A91810" w:rsidRPr="00A91810" w:rsidRDefault="00A91810" w:rsidP="00A9181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9181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</w:t>
      </w:r>
      <w:r w:rsidRPr="00A91810">
        <w:rPr>
          <w:rFonts w:ascii="Times New Roman" w:eastAsia="Calibri" w:hAnsi="Times New Roman" w:cs="Times New Roman"/>
          <w:i/>
          <w:sz w:val="24"/>
          <w:szCs w:val="24"/>
          <w:lang w:val="tt-RU" w:eastAsia="ru-RU"/>
        </w:rPr>
        <w:t>.</w:t>
      </w:r>
    </w:p>
    <w:p w:rsidR="00A91810" w:rsidRPr="00321A68" w:rsidRDefault="00A91810" w:rsidP="00321A68">
      <w:pPr>
        <w:pStyle w:val="1"/>
        <w:spacing w:before="0"/>
        <w:ind w:firstLine="709"/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91810">
        <w:rPr>
          <w:rFonts w:ascii="Times New Roman" w:eastAsia="Calibri" w:hAnsi="Times New Roman" w:cs="Times New Roman"/>
          <w:color w:val="auto"/>
          <w:sz w:val="24"/>
          <w:szCs w:val="24"/>
        </w:rPr>
        <w:t>Предметные результаты</w:t>
      </w:r>
    </w:p>
    <w:p w:rsidR="00A91810" w:rsidRPr="00321A68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1A68">
        <w:rPr>
          <w:rFonts w:ascii="Times New Roman" w:hAnsi="Times New Roman" w:cs="Times New Roman"/>
          <w:b/>
          <w:sz w:val="24"/>
          <w:szCs w:val="24"/>
        </w:rPr>
        <w:t xml:space="preserve">К концу 10 класса обучающийся научится: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понимать на слух содержание аутентичных текстов, содержащих незнакомые слова и неизученные языковые явления, не препятствующие решению коммуникативной задачи;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определять основную тему, идею услышанного текста;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извлекать главную информацию в услышанном от второстепенной, прогнозировать содержание текста по началу сообщения (время звучания текста – не более 2-х минут);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вести диалоги разного характера (диалог-побуждение к действию; диалог-расспрос, комбинированный диалог (объём диалога: 10–11 реплик со стороны каждого собеседника);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создавать устные монологические высказывания с использованием основных коммуникативных типов речи: описание, повествование, рассуждение (объём монологического высказывания: 10–11 фраз);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пересказывать основное содержание прочитанного или прослушанного текста;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излагать результаты выполненной проектной работы;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про себя с пониманием адаптированные аутентичные тексты с пониманием основного содержания или запрашиваемой информации;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</w:t>
      </w:r>
      <w:proofErr w:type="spellStart"/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несплошные</w:t>
      </w:r>
      <w:proofErr w:type="spellEnd"/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тексты и понимание представленной в них информации (объём текста: 400 слов);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писать личное письмо с использованием и </w:t>
      </w:r>
      <w:proofErr w:type="gramStart"/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использованием</w:t>
      </w:r>
      <w:proofErr w:type="gramEnd"/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образца (объём письменного высказывания: до 80-100 слов); </w:t>
      </w:r>
    </w:p>
    <w:p w:rsidR="00A91810" w:rsidRPr="00A91810" w:rsidRDefault="00A91810" w:rsidP="00321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излагать основное содержание прочитанного или прослушанного текста с выражением своего отношения к событиям и фактам, изложенным в тексте; составлять письменно творческие тексты, аргументируя своё мнение.</w:t>
      </w:r>
    </w:p>
    <w:p w:rsidR="00A91810" w:rsidRPr="00321A68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A68">
        <w:rPr>
          <w:rFonts w:ascii="Times New Roman" w:hAnsi="Times New Roman" w:cs="Times New Roman"/>
          <w:b/>
          <w:bCs/>
          <w:sz w:val="24"/>
          <w:szCs w:val="24"/>
        </w:rPr>
        <w:t xml:space="preserve">К концу 11 класса обучающийся научится: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прослушать небольшие аутентичные тексты или адаптированные отрывки из литературных произведений, текстов информационного характера и выразить своё мнение по их содержанию (продолжительность текстов по времени звучания не более 1,5 минут);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Pr="00A918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диалогическую речь в пределах тем, предусмотренных программой</w:t>
      </w:r>
      <w:r w:rsidRPr="00A91810">
        <w:rPr>
          <w:rFonts w:ascii="Times New Roman" w:hAnsi="Times New Roman" w:cs="Times New Roman"/>
          <w:sz w:val="24"/>
          <w:szCs w:val="24"/>
        </w:rPr>
        <w:t xml:space="preserve"> (</w:t>
      </w: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участник диалога должен произнести не менее 10 – 12 реплик</w:t>
      </w:r>
      <w:r w:rsidRPr="00A9181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 мысли в монологической речи, соблюдая нормы татарского языка;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пересказывать содержание прочитанного текста своими словами;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рассказ по предложенной теме, соблюдая последовательность;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 рассказывать наизусть стихотворения;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защитить проект по предложенной теме; подготовить презентацию (объём монологической речи: не менее 13 – 15 фраз);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навыками чтения различных текстов с полным пониманием их содержания;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текстов, в которых содержатся таблицы, иллюстрации; 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нужную информацию (объём текста для чтения: 500 слов);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составлять рассказы по предложенной теме, прагматические тексты, тексты эпистолярного жанра; письменно выражать свои мысли по данной проблеме;</w:t>
      </w:r>
    </w:p>
    <w:p w:rsidR="00A91810" w:rsidRPr="00A91810" w:rsidRDefault="00A91810" w:rsidP="00A9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8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предложенный текст или видоизменить его (объём письменной работы: 110 – 120 слов).</w:t>
      </w:r>
    </w:p>
    <w:p w:rsidR="0082146E" w:rsidRPr="0082146E" w:rsidRDefault="0082146E" w:rsidP="0082146E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2146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82146E" w:rsidRPr="0082146E" w:rsidRDefault="0082146E" w:rsidP="0082146E">
      <w:pPr>
        <w:keepNext/>
        <w:keepLines/>
        <w:spacing w:before="120" w:after="120" w:line="36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10" w:name="_Toc105662370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10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класс –</w:t>
      </w:r>
      <w:r w:rsidR="00173115" w:rsidRPr="00711CB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102</w:t>
      </w:r>
      <w:r w:rsidR="00321A68" w:rsidRPr="00711CB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ч.</w:t>
      </w:r>
      <w:bookmarkEnd w:id="10"/>
    </w:p>
    <w:tbl>
      <w:tblPr>
        <w:tblStyle w:val="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3686"/>
      </w:tblGrid>
      <w:tr w:rsidR="0082146E" w:rsidRPr="0082146E" w:rsidTr="00A37083">
        <w:tc>
          <w:tcPr>
            <w:tcW w:w="567" w:type="dxa"/>
          </w:tcPr>
          <w:p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</w:p>
          <w:p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№</w:t>
            </w:r>
          </w:p>
        </w:tc>
        <w:tc>
          <w:tcPr>
            <w:tcW w:w="3969" w:type="dxa"/>
            <w:vAlign w:val="center"/>
          </w:tcPr>
          <w:p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Тема, раздел курса</w:t>
            </w:r>
          </w:p>
        </w:tc>
        <w:tc>
          <w:tcPr>
            <w:tcW w:w="1134" w:type="dxa"/>
            <w:vAlign w:val="center"/>
          </w:tcPr>
          <w:p w:rsidR="0082146E" w:rsidRPr="0082146E" w:rsidRDefault="0082146E" w:rsidP="008214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Кол–во часов</w:t>
            </w:r>
          </w:p>
        </w:tc>
        <w:tc>
          <w:tcPr>
            <w:tcW w:w="3686" w:type="dxa"/>
          </w:tcPr>
          <w:p w:rsidR="0082146E" w:rsidRPr="0082146E" w:rsidRDefault="0082146E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Информационно-ресурсное обеспечение</w:t>
            </w:r>
          </w:p>
          <w:p w:rsidR="0082146E" w:rsidRPr="0082146E" w:rsidRDefault="0082146E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46E" w:rsidRPr="00711CB7" w:rsidTr="00A37083">
        <w:tc>
          <w:tcPr>
            <w:tcW w:w="567" w:type="dxa"/>
          </w:tcPr>
          <w:p w:rsidR="0082146E" w:rsidRPr="0082146E" w:rsidRDefault="0082146E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моего «Я»</w:t>
            </w:r>
          </w:p>
          <w:p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Выбор жизненного пути. </w:t>
            </w:r>
          </w:p>
          <w:p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Желания и возможности. </w:t>
            </w:r>
          </w:p>
          <w:p w:rsidR="00321A68" w:rsidRPr="00F354A6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Проблемы при выборе профессии.</w:t>
            </w:r>
          </w:p>
          <w:p w:rsidR="0082146E" w:rsidRPr="0082146E" w:rsidRDefault="0082146E" w:rsidP="00173115">
            <w:pPr>
              <w:widowControl w:val="0"/>
              <w:tabs>
                <w:tab w:val="left" w:pos="851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146E" w:rsidRPr="0082146E" w:rsidRDefault="00173115" w:rsidP="008214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="0082146E"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6" w:type="dxa"/>
          </w:tcPr>
          <w:p w:rsidR="0082146E" w:rsidRPr="0082146E" w:rsidRDefault="00711CB7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82146E" w:rsidRPr="0082146E" w:rsidRDefault="00711CB7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82146E" w:rsidRPr="0082146E" w:rsidRDefault="00711CB7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82146E" w:rsidRPr="0082146E" w:rsidRDefault="00711CB7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82146E" w:rsidRPr="0082146E" w:rsidRDefault="00711CB7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82146E" w:rsidRPr="0082146E" w:rsidRDefault="00711CB7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82146E" w:rsidRPr="0082146E" w:rsidRDefault="00711CB7" w:rsidP="0082146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12" w:history="1">
              <w:r w:rsidR="0082146E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321A68" w:rsidRPr="0082146E" w:rsidTr="00A37083">
        <w:tc>
          <w:tcPr>
            <w:tcW w:w="567" w:type="dxa"/>
          </w:tcPr>
          <w:p w:rsidR="00321A68" w:rsidRPr="0082146E" w:rsidRDefault="00321A68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21A68" w:rsidRDefault="00321A68" w:rsidP="00321A68">
            <w:pPr>
              <w:widowControl w:val="0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</w:rPr>
              <w:t>Мир вокруг меня</w:t>
            </w:r>
            <w:r w:rsidRPr="00F354A6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</w:p>
          <w:p w:rsidR="00321A68" w:rsidRDefault="00321A68" w:rsidP="0017311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Общение с друзьями. </w:t>
            </w:r>
          </w:p>
          <w:p w:rsidR="00321A68" w:rsidRDefault="00321A68" w:rsidP="0017311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Ценности и нормы </w:t>
            </w: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общения.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Личностные качества.</w:t>
            </w:r>
          </w:p>
          <w:p w:rsidR="00321A68" w:rsidRPr="00321A68" w:rsidRDefault="00321A68" w:rsidP="00173115">
            <w:pPr>
              <w:widowContro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Свобода 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ответственность в общении. </w:t>
            </w:r>
          </w:p>
        </w:tc>
        <w:tc>
          <w:tcPr>
            <w:tcW w:w="1134" w:type="dxa"/>
          </w:tcPr>
          <w:p w:rsidR="00321A68" w:rsidRPr="0082146E" w:rsidRDefault="00173115" w:rsidP="00821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ч</w:t>
            </w:r>
          </w:p>
        </w:tc>
        <w:tc>
          <w:tcPr>
            <w:tcW w:w="3686" w:type="dxa"/>
          </w:tcPr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5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6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7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8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321A68" w:rsidRPr="0082146E" w:rsidRDefault="00711CB7" w:rsidP="00711CB7">
            <w:pPr>
              <w:jc w:val="both"/>
              <w:rPr>
                <w:rFonts w:ascii="Calibri" w:hAnsi="Calibri" w:cs="Times New Roman"/>
              </w:rPr>
            </w:pPr>
            <w:hyperlink r:id="rId19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321A68" w:rsidRPr="0082146E" w:rsidTr="00A37083">
        <w:tc>
          <w:tcPr>
            <w:tcW w:w="567" w:type="dxa"/>
          </w:tcPr>
          <w:p w:rsidR="00321A68" w:rsidRPr="0082146E" w:rsidRDefault="00321A68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21A68" w:rsidRDefault="00321A68" w:rsidP="00321A68">
            <w:pPr>
              <w:widowControl w:val="0"/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моих увлечений</w:t>
            </w:r>
          </w:p>
          <w:p w:rsidR="00321A68" w:rsidRDefault="00321A68" w:rsidP="00321A68">
            <w:pPr>
              <w:widowControl w:val="0"/>
              <w:tabs>
                <w:tab w:val="left" w:pos="851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Совместный</w:t>
            </w:r>
            <w:r w:rsidRPr="00F35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>отдых.</w:t>
            </w:r>
            <w:r w:rsidRPr="00F35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21A68" w:rsidRDefault="00321A68" w:rsidP="00321A68">
            <w:pPr>
              <w:widowControl w:val="0"/>
              <w:tabs>
                <w:tab w:val="left" w:pos="851"/>
              </w:tabs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sz w:val="24"/>
                <w:szCs w:val="24"/>
              </w:rPr>
              <w:t>Спорт.</w:t>
            </w:r>
            <w:r w:rsidRPr="00F354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21A68" w:rsidRPr="00321A68" w:rsidRDefault="00321A68" w:rsidP="00321A68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мероприятия. Здоровый образ жизни. Путешествия.</w:t>
            </w:r>
          </w:p>
        </w:tc>
        <w:tc>
          <w:tcPr>
            <w:tcW w:w="1134" w:type="dxa"/>
          </w:tcPr>
          <w:p w:rsidR="00321A68" w:rsidRPr="0082146E" w:rsidRDefault="00173115" w:rsidP="00821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ч</w:t>
            </w:r>
          </w:p>
        </w:tc>
        <w:tc>
          <w:tcPr>
            <w:tcW w:w="3686" w:type="dxa"/>
          </w:tcPr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2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3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4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5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321A68" w:rsidRPr="0082146E" w:rsidRDefault="00711CB7" w:rsidP="00711CB7">
            <w:pPr>
              <w:jc w:val="both"/>
              <w:rPr>
                <w:rFonts w:ascii="Calibri" w:hAnsi="Calibri" w:cs="Times New Roman"/>
              </w:rPr>
            </w:pPr>
            <w:hyperlink r:id="rId26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321A68" w:rsidRPr="0082146E" w:rsidTr="00A37083">
        <w:tc>
          <w:tcPr>
            <w:tcW w:w="567" w:type="dxa"/>
          </w:tcPr>
          <w:p w:rsidR="00321A68" w:rsidRPr="0082146E" w:rsidRDefault="00173115" w:rsidP="008214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 Моя Родина</w:t>
            </w: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Казань – историческая, культурная, спортивная столица. </w:t>
            </w:r>
          </w:p>
          <w:p w:rsid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Памятные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места Казани. </w:t>
            </w:r>
          </w:p>
          <w:p w:rsid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Музеи Казани. </w:t>
            </w:r>
          </w:p>
          <w:p w:rsidR="00321A68" w:rsidRPr="00173115" w:rsidRDefault="00173115" w:rsidP="00173115">
            <w:pPr>
              <w:widowControl w:val="0"/>
              <w:tabs>
                <w:tab w:val="left" w:pos="8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>Выдающиеся личности татарского народа.</w:t>
            </w:r>
          </w:p>
        </w:tc>
        <w:tc>
          <w:tcPr>
            <w:tcW w:w="1134" w:type="dxa"/>
          </w:tcPr>
          <w:p w:rsidR="00321A68" w:rsidRPr="0082146E" w:rsidRDefault="00173115" w:rsidP="00821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ч</w:t>
            </w:r>
          </w:p>
        </w:tc>
        <w:tc>
          <w:tcPr>
            <w:tcW w:w="3686" w:type="dxa"/>
          </w:tcPr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9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0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1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2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321A68" w:rsidRPr="0082146E" w:rsidRDefault="00711CB7" w:rsidP="00711CB7">
            <w:pPr>
              <w:jc w:val="both"/>
              <w:rPr>
                <w:rFonts w:ascii="Calibri" w:hAnsi="Calibri" w:cs="Times New Roman"/>
              </w:rPr>
            </w:pPr>
            <w:hyperlink r:id="rId33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</w:tbl>
    <w:p w:rsidR="00A91810" w:rsidRDefault="00A91810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73115" w:rsidRPr="0082146E" w:rsidRDefault="00173115" w:rsidP="00173115">
      <w:pPr>
        <w:keepNext/>
        <w:keepLines/>
        <w:spacing w:before="120" w:after="120" w:line="36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11 </w:t>
      </w:r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класс –</w:t>
      </w:r>
      <w:bookmarkStart w:id="11" w:name="_GoBack"/>
      <w:r w:rsidRPr="00711CB7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102 </w:t>
      </w:r>
      <w:bookmarkEnd w:id="11"/>
      <w:r w:rsidRPr="0082146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ч.</w:t>
      </w:r>
    </w:p>
    <w:tbl>
      <w:tblPr>
        <w:tblStyle w:val="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3686"/>
      </w:tblGrid>
      <w:tr w:rsidR="00173115" w:rsidRPr="0082146E" w:rsidTr="00A37083">
        <w:tc>
          <w:tcPr>
            <w:tcW w:w="567" w:type="dxa"/>
          </w:tcPr>
          <w:p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</w:p>
          <w:p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№</w:t>
            </w:r>
          </w:p>
        </w:tc>
        <w:tc>
          <w:tcPr>
            <w:tcW w:w="3969" w:type="dxa"/>
            <w:vAlign w:val="center"/>
          </w:tcPr>
          <w:p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bCs/>
                <w:lang w:val="tt-RU"/>
              </w:rPr>
              <w:t>Тема, раздел курса</w:t>
            </w:r>
          </w:p>
        </w:tc>
        <w:tc>
          <w:tcPr>
            <w:tcW w:w="1134" w:type="dxa"/>
            <w:vAlign w:val="center"/>
          </w:tcPr>
          <w:p w:rsidR="00173115" w:rsidRPr="0082146E" w:rsidRDefault="00173115" w:rsidP="00A370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Кол–во часов</w:t>
            </w:r>
          </w:p>
        </w:tc>
        <w:tc>
          <w:tcPr>
            <w:tcW w:w="3686" w:type="dxa"/>
          </w:tcPr>
          <w:p w:rsidR="00173115" w:rsidRPr="0082146E" w:rsidRDefault="00173115" w:rsidP="00A370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Информационно-ресурсное обеспечение</w:t>
            </w:r>
          </w:p>
          <w:p w:rsidR="00173115" w:rsidRPr="0082146E" w:rsidRDefault="00173115" w:rsidP="00A37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115" w:rsidRPr="00711CB7" w:rsidTr="00A37083">
        <w:tc>
          <w:tcPr>
            <w:tcW w:w="567" w:type="dxa"/>
          </w:tcPr>
          <w:p w:rsidR="00173115" w:rsidRPr="0082146E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моего «Я»</w:t>
            </w:r>
            <w:r w:rsidRPr="00F354A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</w:p>
          <w:p w:rsidR="00173115" w:rsidRDefault="00173115" w:rsidP="00173115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Семейные ценности и традиции. Ответственное отношение к созданию семьи. </w:t>
            </w:r>
          </w:p>
          <w:p w:rsidR="00173115" w:rsidRPr="00F354A6" w:rsidRDefault="00173115" w:rsidP="00173115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проблемы в семейных отношениях.</w:t>
            </w:r>
          </w:p>
          <w:p w:rsidR="00173115" w:rsidRPr="0082146E" w:rsidRDefault="00173115" w:rsidP="00173115">
            <w:pPr>
              <w:widowControl w:val="0"/>
              <w:tabs>
                <w:tab w:val="left" w:pos="993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Pr="0082146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6" w:type="dxa"/>
          </w:tcPr>
          <w:p w:rsidR="00173115" w:rsidRPr="0082146E" w:rsidRDefault="00711CB7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173115" w:rsidRPr="0082146E" w:rsidRDefault="00711CB7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173115" w:rsidRPr="0082146E" w:rsidRDefault="00711CB7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6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173115" w:rsidRPr="0082146E" w:rsidRDefault="00711CB7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7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173115" w:rsidRPr="0082146E" w:rsidRDefault="00711CB7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8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173115" w:rsidRPr="0082146E" w:rsidRDefault="00711CB7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9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173115" w:rsidRPr="0082146E" w:rsidRDefault="00711CB7" w:rsidP="0017311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40" w:history="1">
              <w:r w:rsidR="00173115"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173115" w:rsidRPr="0082146E" w:rsidTr="00A37083">
        <w:tc>
          <w:tcPr>
            <w:tcW w:w="567" w:type="dxa"/>
          </w:tcPr>
          <w:p w:rsidR="00173115" w:rsidRPr="0082146E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</w:t>
            </w:r>
          </w:p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профессии. </w:t>
            </w:r>
          </w:p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>Выбор профессии.</w:t>
            </w:r>
          </w:p>
          <w:p w:rsidR="00173115" w:rsidRP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Высшие учебные заведения. </w:t>
            </w:r>
          </w:p>
        </w:tc>
        <w:tc>
          <w:tcPr>
            <w:tcW w:w="1134" w:type="dxa"/>
          </w:tcPr>
          <w:p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ч</w:t>
            </w:r>
          </w:p>
        </w:tc>
        <w:tc>
          <w:tcPr>
            <w:tcW w:w="3686" w:type="dxa"/>
          </w:tcPr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3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4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5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6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173115" w:rsidRPr="0082146E" w:rsidRDefault="00711CB7" w:rsidP="00711CB7">
            <w:pPr>
              <w:jc w:val="both"/>
              <w:rPr>
                <w:rFonts w:ascii="Calibri" w:hAnsi="Calibri" w:cs="Times New Roman"/>
              </w:rPr>
            </w:pPr>
            <w:hyperlink r:id="rId47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173115" w:rsidRPr="0082146E" w:rsidTr="00A37083">
        <w:tc>
          <w:tcPr>
            <w:tcW w:w="567" w:type="dxa"/>
          </w:tcPr>
          <w:p w:rsidR="00173115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Мир моих увлечений</w:t>
            </w: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t xml:space="preserve">Интересы современной молодёжи. Совместный отдых. </w:t>
            </w:r>
          </w:p>
          <w:p w:rsidR="00173115" w:rsidRP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 и творчество.</w:t>
            </w:r>
          </w:p>
        </w:tc>
        <w:tc>
          <w:tcPr>
            <w:tcW w:w="1134" w:type="dxa"/>
          </w:tcPr>
          <w:p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 ч</w:t>
            </w:r>
          </w:p>
        </w:tc>
        <w:tc>
          <w:tcPr>
            <w:tcW w:w="3686" w:type="dxa"/>
          </w:tcPr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0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1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2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3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173115" w:rsidRPr="0082146E" w:rsidRDefault="00711CB7" w:rsidP="00711CB7">
            <w:pPr>
              <w:jc w:val="both"/>
              <w:rPr>
                <w:rFonts w:ascii="Calibri" w:hAnsi="Calibri" w:cs="Times New Roman"/>
              </w:rPr>
            </w:pPr>
            <w:hyperlink r:id="rId54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  <w:tr w:rsidR="00173115" w:rsidRPr="0082146E" w:rsidTr="00A37083">
        <w:tc>
          <w:tcPr>
            <w:tcW w:w="567" w:type="dxa"/>
          </w:tcPr>
          <w:p w:rsidR="00173115" w:rsidRDefault="00173115" w:rsidP="00173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173115" w:rsidRDefault="00173115" w:rsidP="00173115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7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Моя Родина</w:t>
            </w:r>
          </w:p>
          <w:p w:rsidR="00173115" w:rsidRPr="00173115" w:rsidRDefault="00173115" w:rsidP="00173115">
            <w:pPr>
              <w:widowControl w:val="0"/>
              <w:tabs>
                <w:tab w:val="left" w:pos="993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4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354A6">
              <w:rPr>
                <w:rFonts w:ascii="Times New Roman" w:hAnsi="Times New Roman" w:cs="Times New Roman"/>
                <w:bCs/>
                <w:sz w:val="24"/>
                <w:szCs w:val="24"/>
              </w:rPr>
              <w:t>Моя родная земля – Татарстан. Достижения Республики Татарстан в области экономики. Международные связи. Межнациональное согласие в Республики Татарстан.</w:t>
            </w:r>
          </w:p>
        </w:tc>
        <w:tc>
          <w:tcPr>
            <w:tcW w:w="1134" w:type="dxa"/>
          </w:tcPr>
          <w:p w:rsidR="00173115" w:rsidRPr="0082146E" w:rsidRDefault="00173115" w:rsidP="00173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ч</w:t>
            </w:r>
          </w:p>
        </w:tc>
        <w:tc>
          <w:tcPr>
            <w:tcW w:w="3686" w:type="dxa"/>
          </w:tcPr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http://selam.tatar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www.tatarmultfilm.ru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7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8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https://anatele.ef.com/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9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http://www.balarf.ru</w:t>
              </w:r>
            </w:hyperlink>
          </w:p>
          <w:p w:rsidR="00711CB7" w:rsidRPr="0082146E" w:rsidRDefault="00711CB7" w:rsidP="00711C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0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:rsidR="00173115" w:rsidRPr="0082146E" w:rsidRDefault="00711CB7" w:rsidP="00711CB7">
            <w:pPr>
              <w:jc w:val="both"/>
              <w:rPr>
                <w:rFonts w:ascii="Calibri" w:hAnsi="Calibri" w:cs="Times New Roman"/>
              </w:rPr>
            </w:pPr>
            <w:hyperlink r:id="rId61" w:history="1">
              <w:r w:rsidRPr="008214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</w:tc>
      </w:tr>
    </w:tbl>
    <w:p w:rsidR="00173115" w:rsidRPr="0082146E" w:rsidRDefault="00173115" w:rsidP="00A91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73115" w:rsidRPr="00821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F64C4"/>
    <w:multiLevelType w:val="hybridMultilevel"/>
    <w:tmpl w:val="882EAC30"/>
    <w:lvl w:ilvl="0" w:tplc="02F0EFD6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4072D73"/>
    <w:multiLevelType w:val="hybridMultilevel"/>
    <w:tmpl w:val="B42A32D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77B6A07"/>
    <w:multiLevelType w:val="hybridMultilevel"/>
    <w:tmpl w:val="B4A6B17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49"/>
    <w:rsid w:val="00173115"/>
    <w:rsid w:val="00197B9F"/>
    <w:rsid w:val="00212426"/>
    <w:rsid w:val="00251086"/>
    <w:rsid w:val="002E7B49"/>
    <w:rsid w:val="00321A68"/>
    <w:rsid w:val="00711CB7"/>
    <w:rsid w:val="0082146E"/>
    <w:rsid w:val="009B5C23"/>
    <w:rsid w:val="00A91810"/>
    <w:rsid w:val="00C106FF"/>
    <w:rsid w:val="00C1290C"/>
    <w:rsid w:val="00C61C2C"/>
    <w:rsid w:val="00C65113"/>
    <w:rsid w:val="00DA5999"/>
    <w:rsid w:val="00F3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30A4"/>
  <w15:chartTrackingRefBased/>
  <w15:docId w15:val="{DAAC2FDB-E23D-4E29-AF32-85C15DEE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181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18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8214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2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1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lam.tatar" TargetMode="External"/><Relationship Id="rId18" Type="http://schemas.openxmlformats.org/officeDocument/2006/relationships/hyperlink" Target="https://miras.belem.ru" TargetMode="External"/><Relationship Id="rId26" Type="http://schemas.openxmlformats.org/officeDocument/2006/relationships/hyperlink" Target="https://edu.tatar.ru" TargetMode="External"/><Relationship Id="rId39" Type="http://schemas.openxmlformats.org/officeDocument/2006/relationships/hyperlink" Target="https://miras.belem.ru" TargetMode="External"/><Relationship Id="rId21" Type="http://schemas.openxmlformats.org/officeDocument/2006/relationships/hyperlink" Target="http://www.tatarmultfilm.ru" TargetMode="External"/><Relationship Id="rId34" Type="http://schemas.openxmlformats.org/officeDocument/2006/relationships/hyperlink" Target="http://selam.tatar" TargetMode="External"/><Relationship Id="rId42" Type="http://schemas.openxmlformats.org/officeDocument/2006/relationships/hyperlink" Target="http://www.tatarmultfilm.ru" TargetMode="External"/><Relationship Id="rId47" Type="http://schemas.openxmlformats.org/officeDocument/2006/relationships/hyperlink" Target="https://edu.tatar.ru" TargetMode="External"/><Relationship Id="rId50" Type="http://schemas.openxmlformats.org/officeDocument/2006/relationships/hyperlink" Target="https://mon.tatarstan.ru/kopil.htm" TargetMode="External"/><Relationship Id="rId55" Type="http://schemas.openxmlformats.org/officeDocument/2006/relationships/hyperlink" Target="http://selam.tatar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www.tatarmultfil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natele.ef.com/" TargetMode="External"/><Relationship Id="rId29" Type="http://schemas.openxmlformats.org/officeDocument/2006/relationships/hyperlink" Target="https://mon.tatarstan.ru/kopil.htm" TargetMode="External"/><Relationship Id="rId11" Type="http://schemas.openxmlformats.org/officeDocument/2006/relationships/hyperlink" Target="https://miras.belem.ru" TargetMode="External"/><Relationship Id="rId24" Type="http://schemas.openxmlformats.org/officeDocument/2006/relationships/hyperlink" Target="http://www.balarf.ru" TargetMode="External"/><Relationship Id="rId32" Type="http://schemas.openxmlformats.org/officeDocument/2006/relationships/hyperlink" Target="https://miras.belem.ru" TargetMode="External"/><Relationship Id="rId37" Type="http://schemas.openxmlformats.org/officeDocument/2006/relationships/hyperlink" Target="https://anatele.ef.com/" TargetMode="External"/><Relationship Id="rId40" Type="http://schemas.openxmlformats.org/officeDocument/2006/relationships/hyperlink" Target="https://edu.tatar.ru" TargetMode="External"/><Relationship Id="rId45" Type="http://schemas.openxmlformats.org/officeDocument/2006/relationships/hyperlink" Target="http://www.balarf.ru" TargetMode="External"/><Relationship Id="rId53" Type="http://schemas.openxmlformats.org/officeDocument/2006/relationships/hyperlink" Target="https://miras.belem.ru" TargetMode="External"/><Relationship Id="rId58" Type="http://schemas.openxmlformats.org/officeDocument/2006/relationships/hyperlink" Target="https://anatele.ef.com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edu.tatar.ru" TargetMode="External"/><Relationship Id="rId19" Type="http://schemas.openxmlformats.org/officeDocument/2006/relationships/hyperlink" Target="https://edu.tatar.ru" TargetMode="External"/><Relationship Id="rId14" Type="http://schemas.openxmlformats.org/officeDocument/2006/relationships/hyperlink" Target="http://www.tatarmultfilm.ru" TargetMode="External"/><Relationship Id="rId22" Type="http://schemas.openxmlformats.org/officeDocument/2006/relationships/hyperlink" Target="https://mon.tatarstan.ru/kopil.htm" TargetMode="External"/><Relationship Id="rId27" Type="http://schemas.openxmlformats.org/officeDocument/2006/relationships/hyperlink" Target="http://selam.tatar" TargetMode="External"/><Relationship Id="rId30" Type="http://schemas.openxmlformats.org/officeDocument/2006/relationships/hyperlink" Target="https://anatele.ef.com/" TargetMode="External"/><Relationship Id="rId35" Type="http://schemas.openxmlformats.org/officeDocument/2006/relationships/hyperlink" Target="http://www.tatarmultfilm.ru" TargetMode="External"/><Relationship Id="rId43" Type="http://schemas.openxmlformats.org/officeDocument/2006/relationships/hyperlink" Target="https://mon.tatarstan.ru/kopil.htm" TargetMode="External"/><Relationship Id="rId48" Type="http://schemas.openxmlformats.org/officeDocument/2006/relationships/hyperlink" Target="http://selam.tatar" TargetMode="External"/><Relationship Id="rId56" Type="http://schemas.openxmlformats.org/officeDocument/2006/relationships/hyperlink" Target="http://www.tatarmultfilm.ru" TargetMode="External"/><Relationship Id="rId8" Type="http://schemas.openxmlformats.org/officeDocument/2006/relationships/hyperlink" Target="https://mon.tatarstan.ru/kopil.htm" TargetMode="External"/><Relationship Id="rId51" Type="http://schemas.openxmlformats.org/officeDocument/2006/relationships/hyperlink" Target="https://anatele.ef.com/" TargetMode="External"/><Relationship Id="rId3" Type="http://schemas.openxmlformats.org/officeDocument/2006/relationships/styles" Target="styles.xml"/><Relationship Id="rId12" Type="http://schemas.openxmlformats.org/officeDocument/2006/relationships/hyperlink" Target="https://edu.tatar.ru" TargetMode="External"/><Relationship Id="rId17" Type="http://schemas.openxmlformats.org/officeDocument/2006/relationships/hyperlink" Target="http://www.balarf.ru" TargetMode="External"/><Relationship Id="rId25" Type="http://schemas.openxmlformats.org/officeDocument/2006/relationships/hyperlink" Target="https://miras.belem.ru" TargetMode="External"/><Relationship Id="rId33" Type="http://schemas.openxmlformats.org/officeDocument/2006/relationships/hyperlink" Target="https://edu.tatar.ru" TargetMode="External"/><Relationship Id="rId38" Type="http://schemas.openxmlformats.org/officeDocument/2006/relationships/hyperlink" Target="http://www.balarf.ru" TargetMode="External"/><Relationship Id="rId46" Type="http://schemas.openxmlformats.org/officeDocument/2006/relationships/hyperlink" Target="https://miras.belem.ru" TargetMode="External"/><Relationship Id="rId59" Type="http://schemas.openxmlformats.org/officeDocument/2006/relationships/hyperlink" Target="http://www.balarf.ru" TargetMode="External"/><Relationship Id="rId20" Type="http://schemas.openxmlformats.org/officeDocument/2006/relationships/hyperlink" Target="http://selam.tatar" TargetMode="External"/><Relationship Id="rId41" Type="http://schemas.openxmlformats.org/officeDocument/2006/relationships/hyperlink" Target="http://selam.tatar" TargetMode="External"/><Relationship Id="rId54" Type="http://schemas.openxmlformats.org/officeDocument/2006/relationships/hyperlink" Target="https://edu.tatar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elam.tatar" TargetMode="External"/><Relationship Id="rId15" Type="http://schemas.openxmlformats.org/officeDocument/2006/relationships/hyperlink" Target="https://mon.tatarstan.ru/kopil.htm" TargetMode="External"/><Relationship Id="rId23" Type="http://schemas.openxmlformats.org/officeDocument/2006/relationships/hyperlink" Target="https://anatele.ef.com/" TargetMode="External"/><Relationship Id="rId28" Type="http://schemas.openxmlformats.org/officeDocument/2006/relationships/hyperlink" Target="http://www.tatarmultfilm.ru" TargetMode="External"/><Relationship Id="rId36" Type="http://schemas.openxmlformats.org/officeDocument/2006/relationships/hyperlink" Target="https://mon.tatarstan.ru/kopil.htm" TargetMode="External"/><Relationship Id="rId49" Type="http://schemas.openxmlformats.org/officeDocument/2006/relationships/hyperlink" Target="http://www.tatarmultfilm.ru" TargetMode="External"/><Relationship Id="rId57" Type="http://schemas.openxmlformats.org/officeDocument/2006/relationships/hyperlink" Target="https://mon.tatarstan.ru/kopil.htm" TargetMode="External"/><Relationship Id="rId10" Type="http://schemas.openxmlformats.org/officeDocument/2006/relationships/hyperlink" Target="http://www.balarf.ru" TargetMode="External"/><Relationship Id="rId31" Type="http://schemas.openxmlformats.org/officeDocument/2006/relationships/hyperlink" Target="http://www.balarf.ru" TargetMode="External"/><Relationship Id="rId44" Type="http://schemas.openxmlformats.org/officeDocument/2006/relationships/hyperlink" Target="https://anatele.ef.com/" TargetMode="External"/><Relationship Id="rId52" Type="http://schemas.openxmlformats.org/officeDocument/2006/relationships/hyperlink" Target="http://www.balarf.ru" TargetMode="External"/><Relationship Id="rId60" Type="http://schemas.openxmlformats.org/officeDocument/2006/relationships/hyperlink" Target="https://miras.bele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natele.ef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CF190-70AD-48D7-80AB-B2E66AAD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5136</Words>
  <Characters>29281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8</cp:revision>
  <dcterms:created xsi:type="dcterms:W3CDTF">2023-08-17T09:22:00Z</dcterms:created>
  <dcterms:modified xsi:type="dcterms:W3CDTF">2023-08-18T10:18:00Z</dcterms:modified>
</cp:coreProperties>
</file>